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3A" w:rsidRDefault="00E1553A" w:rsidP="00E1553A">
      <w:pPr>
        <w:rPr>
          <w:b/>
          <w:u w:val="single"/>
        </w:rPr>
      </w:pPr>
      <w:bookmarkStart w:id="0" w:name="_GoBack"/>
      <w:r w:rsidRPr="00E1553A">
        <w:rPr>
          <w:b/>
          <w:u w:val="single"/>
        </w:rPr>
        <w:t xml:space="preserve">&lt;STRONG&gt;ΔΑΠΑΝΕΣ ΓΙΑ ΕΚΠΟΝΗΣΗ ΜΕΛΕΤΩΝ ΣΤΟ ΠΛΑΙΣΙΟ ΥΛΟΠΟΙΗΣΗΣ ΣΥΝΟΔΕΥΤΙΚΩΝ </w:t>
      </w:r>
      <w:bookmarkEnd w:id="0"/>
      <w:r w:rsidRPr="00E1553A">
        <w:rPr>
          <w:b/>
          <w:u w:val="single"/>
        </w:rPr>
        <w:t>ΜΕΤΡΩΝ&lt;/STRONG&gt;</w:t>
      </w:r>
    </w:p>
    <w:p w:rsidR="0074223A" w:rsidRDefault="002E22CB" w:rsidP="00E1553A">
      <w:r>
        <w:t>Μετά από πρόσφατη οδηγία της ΕΕ προς την Δ</w:t>
      </w:r>
      <w:r w:rsidR="0074223A">
        <w:t xml:space="preserve">ιαχειριστική </w:t>
      </w:r>
      <w:r>
        <w:t>Α</w:t>
      </w:r>
      <w:r w:rsidR="0074223A">
        <w:t>ρχή</w:t>
      </w:r>
      <w:r>
        <w:t xml:space="preserve">, σας διευκρινίζουμε ότι τα Συνοδευτικά Μέτρα πρέπει να είναι δράσεις που στοχεύουν </w:t>
      </w:r>
      <w:r w:rsidR="00E1553A" w:rsidRPr="00E1553A">
        <w:rPr>
          <w:b/>
        </w:rPr>
        <w:t>&lt;</w:t>
      </w:r>
      <w:proofErr w:type="spellStart"/>
      <w:r w:rsidR="00E1553A" w:rsidRPr="00E1553A">
        <w:rPr>
          <w:b/>
        </w:rPr>
        <w:t>strong</w:t>
      </w:r>
      <w:proofErr w:type="spellEnd"/>
      <w:r w:rsidR="00E1553A" w:rsidRPr="00E1553A">
        <w:rPr>
          <w:b/>
        </w:rPr>
        <w:t>&gt;άμεσα &lt;/</w:t>
      </w:r>
      <w:proofErr w:type="spellStart"/>
      <w:r w:rsidR="00E1553A" w:rsidRPr="00E1553A">
        <w:rPr>
          <w:b/>
        </w:rPr>
        <w:t>strong</w:t>
      </w:r>
      <w:proofErr w:type="spellEnd"/>
      <w:r w:rsidR="00E1553A" w:rsidRPr="00E1553A">
        <w:rPr>
          <w:b/>
        </w:rPr>
        <w:t>&gt;</w:t>
      </w:r>
      <w:r w:rsidR="003F3CD7">
        <w:t xml:space="preserve">στην κοινωνική ενσωμάτωση των ωφελουμένων. Η εκπόνηση μελετών </w:t>
      </w:r>
      <w:r w:rsidR="00E1553A" w:rsidRPr="00E1553A">
        <w:rPr>
          <w:b/>
        </w:rPr>
        <w:t>&lt;</w:t>
      </w:r>
      <w:proofErr w:type="spellStart"/>
      <w:r w:rsidR="00E1553A" w:rsidRPr="00E1553A">
        <w:rPr>
          <w:b/>
        </w:rPr>
        <w:t>strong</w:t>
      </w:r>
      <w:proofErr w:type="spellEnd"/>
      <w:r w:rsidR="00E1553A" w:rsidRPr="00E1553A">
        <w:rPr>
          <w:b/>
        </w:rPr>
        <w:t>&gt;δεν αποτελεί&lt;/</w:t>
      </w:r>
      <w:proofErr w:type="spellStart"/>
      <w:r w:rsidR="00E1553A" w:rsidRPr="00E1553A">
        <w:rPr>
          <w:b/>
        </w:rPr>
        <w:t>strong</w:t>
      </w:r>
      <w:proofErr w:type="spellEnd"/>
      <w:r w:rsidR="00E1553A" w:rsidRPr="00E1553A">
        <w:rPr>
          <w:b/>
        </w:rPr>
        <w:t>&gt;</w:t>
      </w:r>
      <w:r w:rsidR="003F3CD7">
        <w:t xml:space="preserve"> Συνοδευτικό Μέτρο.</w:t>
      </w:r>
      <w:r w:rsidR="0074223A">
        <w:t xml:space="preserve"> Οι δαπάνες εκπόνησης κάθε είδους μελετών για λογαριασμό του Δικαιούχου θα καλύπτονται από την Τεχνική Βοήθεια της Διαχειριστικής Αρχής. Ο Δικαιούχος θα ενημερώνει την Διαχειριστική Αρχή για τη χρησιμότητα εκπόνησης της μελέτης, την οποία θα αναθέτει σε ανάδοχο η Διαχειριστική Αρχή και η οποία θα διανέμεται σε όλες τις Κοινωνικές Συμπράξεις. </w:t>
      </w:r>
    </w:p>
    <w:p w:rsidR="00B31CE8" w:rsidRPr="00B31CE8" w:rsidRDefault="00B31CE8" w:rsidP="00E1553A">
      <w:pPr>
        <w:spacing w:line="240" w:lineRule="auto"/>
        <w:jc w:val="both"/>
      </w:pPr>
      <w:r>
        <w:t xml:space="preserve">Ως εκ τούτου, </w:t>
      </w:r>
      <w:r w:rsidR="000954C3">
        <w:t xml:space="preserve">η επιλέξιμη δαπάνη </w:t>
      </w:r>
      <w:r w:rsidR="0056015C">
        <w:t>που αναφέρεται στον Οδηγό Εφαρμογής του Επιχειρησιακού Προγράμματος Ι Επισιτιστική</w:t>
      </w:r>
      <w:r w:rsidR="0056015C" w:rsidRPr="008F3066">
        <w:t xml:space="preserve">ς </w:t>
      </w:r>
      <w:r w:rsidR="0056015C">
        <w:t>ή/και Βασικής Υλικής Συνδρομής (Ε.Β.Υ.Σ) τ</w:t>
      </w:r>
      <w:r w:rsidR="0056015C" w:rsidRPr="008F3066">
        <w:t>ου ΤΕΒΑ</w:t>
      </w:r>
      <w:r w:rsidR="0056015C">
        <w:t>,</w:t>
      </w:r>
      <w:r w:rsidR="005362D2">
        <w:t xml:space="preserve"> Κεφάλαιο Ι.1.- ΕΓΧΕΙΡΙΔΙΟ ΔΙΑΔΙΚΑΣΙΩΝ, Ι.1.5 – ΕΠΙΛΕΞΙΜΕΣ ΔΑΠΑΝΕΣ – ΠΡΟΥΠΟΛΟΓΙΣΜΟΣ ΕΡΓΩΝ, Ι.1.5.1 – ΕΠΙΛΕΞΙΜΕΣ ΔΑΠΑΝΕΣ</w:t>
      </w:r>
      <w:r w:rsidR="005362D2" w:rsidRPr="005362D2">
        <w:t>:</w:t>
      </w:r>
      <w:r w:rsidR="0056015C">
        <w:t xml:space="preserve"> «</w:t>
      </w:r>
      <w:r w:rsidR="00E1553A" w:rsidRPr="00E1553A">
        <w:rPr>
          <w:i/>
        </w:rPr>
        <w:t>&lt;</w:t>
      </w:r>
      <w:proofErr w:type="spellStart"/>
      <w:r w:rsidR="00E1553A" w:rsidRPr="00E1553A">
        <w:rPr>
          <w:i/>
        </w:rPr>
        <w:t>em</w:t>
      </w:r>
      <w:proofErr w:type="spellEnd"/>
      <w:r w:rsidR="00E1553A" w:rsidRPr="00E1553A">
        <w:rPr>
          <w:i/>
        </w:rPr>
        <w:t>&gt;Δαπάνες παροχής Συμβουλευτικών Υπηρεσιών, για την εκπόνηση μελετών που θα βοηθήσουν στην τεκμηρίωση της διαπίστωσης της αποτελεσματικότητας των Συνοδευτικών Μέτρων για τη συγκεκριμένη ομάδα – στόχο κάθε Κοινωνικής Σύμπραξης&lt;/</w:t>
      </w:r>
      <w:proofErr w:type="spellStart"/>
      <w:r w:rsidR="00E1553A" w:rsidRPr="00E1553A">
        <w:rPr>
          <w:i/>
        </w:rPr>
        <w:t>em</w:t>
      </w:r>
      <w:proofErr w:type="spellEnd"/>
      <w:r w:rsidR="00E1553A" w:rsidRPr="00E1553A">
        <w:rPr>
          <w:i/>
        </w:rPr>
        <w:t>&gt;</w:t>
      </w:r>
      <w:r w:rsidR="0056015C">
        <w:t>»</w:t>
      </w:r>
      <w:r w:rsidRPr="00B31CE8">
        <w:t xml:space="preserve"> </w:t>
      </w:r>
      <w:r w:rsidR="00E1553A" w:rsidRPr="00E1553A">
        <w:rPr>
          <w:b/>
        </w:rPr>
        <w:t>&lt;</w:t>
      </w:r>
      <w:proofErr w:type="spellStart"/>
      <w:r w:rsidR="00E1553A" w:rsidRPr="00E1553A">
        <w:rPr>
          <w:b/>
        </w:rPr>
        <w:t>strong</w:t>
      </w:r>
      <w:proofErr w:type="spellEnd"/>
      <w:r w:rsidR="00E1553A" w:rsidRPr="00E1553A">
        <w:rPr>
          <w:b/>
        </w:rPr>
        <w:t>&gt;απαλείφεται.&lt;/</w:t>
      </w:r>
      <w:proofErr w:type="spellStart"/>
      <w:r w:rsidR="00E1553A" w:rsidRPr="00E1553A">
        <w:rPr>
          <w:b/>
        </w:rPr>
        <w:t>strong</w:t>
      </w:r>
      <w:proofErr w:type="spellEnd"/>
      <w:r w:rsidR="00E1553A" w:rsidRPr="00E1553A">
        <w:rPr>
          <w:b/>
        </w:rPr>
        <w:t>&gt;</w:t>
      </w:r>
    </w:p>
    <w:p w:rsidR="00B31CE8" w:rsidRPr="002E22CB" w:rsidRDefault="00B31CE8" w:rsidP="0074223A">
      <w:pPr>
        <w:spacing w:line="240" w:lineRule="atLeast"/>
        <w:ind w:firstLine="720"/>
        <w:jc w:val="both"/>
      </w:pPr>
    </w:p>
    <w:sectPr w:rsidR="00B31CE8" w:rsidRPr="002E22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E0"/>
    <w:rsid w:val="00050196"/>
    <w:rsid w:val="000954C3"/>
    <w:rsid w:val="000B5CE0"/>
    <w:rsid w:val="002E22CB"/>
    <w:rsid w:val="003F3CD7"/>
    <w:rsid w:val="005362D2"/>
    <w:rsid w:val="0056015C"/>
    <w:rsid w:val="0074223A"/>
    <w:rsid w:val="008F3066"/>
    <w:rsid w:val="00A55C9D"/>
    <w:rsid w:val="00B31CE8"/>
    <w:rsid w:val="00D86D34"/>
    <w:rsid w:val="00DB52AA"/>
    <w:rsid w:val="00E1553A"/>
    <w:rsid w:val="00F4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4E21"/>
  <w15:docId w15:val="{9CA66637-99BC-4006-9A90-ABFD6EBE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1CE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2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Φωτοπούλου</dc:creator>
  <cp:keywords/>
  <dc:description/>
  <cp:lastModifiedBy>Χρήστος Αθανασακος</cp:lastModifiedBy>
  <cp:revision>2</cp:revision>
  <dcterms:created xsi:type="dcterms:W3CDTF">2016-05-14T06:41:00Z</dcterms:created>
  <dcterms:modified xsi:type="dcterms:W3CDTF">2016-05-14T06:41:00Z</dcterms:modified>
</cp:coreProperties>
</file>